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78" w:rsidRPr="00D46724" w:rsidRDefault="00DA1378" w:rsidP="00DA1378">
      <w:pPr>
        <w:rPr>
          <w:sz w:val="26"/>
          <w:szCs w:val="26"/>
        </w:rPr>
      </w:pPr>
      <w:r w:rsidRPr="00D46724">
        <w:rPr>
          <w:sz w:val="26"/>
          <w:szCs w:val="26"/>
        </w:rPr>
        <w:t>от «</w:t>
      </w:r>
      <w:r w:rsidR="00262D87">
        <w:rPr>
          <w:sz w:val="26"/>
          <w:szCs w:val="26"/>
        </w:rPr>
        <w:t>27</w:t>
      </w:r>
      <w:r w:rsidRPr="00D46724">
        <w:rPr>
          <w:sz w:val="26"/>
          <w:szCs w:val="26"/>
        </w:rPr>
        <w:t xml:space="preserve">» </w:t>
      </w:r>
      <w:r w:rsidR="00207372" w:rsidRPr="00D46724">
        <w:rPr>
          <w:sz w:val="26"/>
          <w:szCs w:val="26"/>
        </w:rPr>
        <w:t>н</w:t>
      </w:r>
      <w:r w:rsidRPr="00D46724">
        <w:rPr>
          <w:sz w:val="26"/>
          <w:szCs w:val="26"/>
        </w:rPr>
        <w:t xml:space="preserve">оября 2017 года № </w:t>
      </w:r>
      <w:r w:rsidR="00262D87">
        <w:rPr>
          <w:sz w:val="26"/>
          <w:szCs w:val="26"/>
        </w:rPr>
        <w:t>768</w:t>
      </w:r>
    </w:p>
    <w:p w:rsidR="00DA1378" w:rsidRPr="00D46724" w:rsidRDefault="00DA1378" w:rsidP="00DA1378">
      <w:pPr>
        <w:jc w:val="both"/>
        <w:rPr>
          <w:sz w:val="26"/>
          <w:szCs w:val="26"/>
        </w:rPr>
      </w:pPr>
      <w:r w:rsidRPr="00D46724">
        <w:rPr>
          <w:sz w:val="26"/>
          <w:szCs w:val="26"/>
        </w:rPr>
        <w:t>пос. Свободный</w:t>
      </w:r>
    </w:p>
    <w:p w:rsidR="004D292F" w:rsidRPr="00D46724" w:rsidRDefault="004D292F" w:rsidP="00C25CC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07372" w:rsidRPr="00D46724" w:rsidRDefault="00207372" w:rsidP="0020737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46724">
        <w:rPr>
          <w:b/>
          <w:sz w:val="26"/>
          <w:szCs w:val="26"/>
        </w:rPr>
        <w:t>Об утверждении Порядка расходования субвенций</w:t>
      </w:r>
    </w:p>
    <w:p w:rsidR="00207372" w:rsidRPr="00D46724" w:rsidRDefault="00207372" w:rsidP="0020737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46724">
        <w:rPr>
          <w:b/>
          <w:sz w:val="26"/>
          <w:szCs w:val="26"/>
        </w:rPr>
        <w:t xml:space="preserve">на финансирование </w:t>
      </w:r>
      <w:proofErr w:type="gramStart"/>
      <w:r w:rsidRPr="00D46724">
        <w:rPr>
          <w:b/>
          <w:sz w:val="26"/>
          <w:szCs w:val="26"/>
        </w:rPr>
        <w:t>расходов</w:t>
      </w:r>
      <w:proofErr w:type="gramEnd"/>
      <w:r w:rsidRPr="00D46724">
        <w:rPr>
          <w:b/>
          <w:sz w:val="26"/>
          <w:szCs w:val="26"/>
        </w:rPr>
        <w:t xml:space="preserve"> на осуществление государственных</w:t>
      </w:r>
    </w:p>
    <w:p w:rsidR="00207372" w:rsidRPr="00D46724" w:rsidRDefault="00207372" w:rsidP="0020737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46724">
        <w:rPr>
          <w:b/>
          <w:sz w:val="26"/>
          <w:szCs w:val="26"/>
        </w:rPr>
        <w:t>полномочий по составлению списков кандидатов в присяжные</w:t>
      </w:r>
    </w:p>
    <w:p w:rsidR="00207372" w:rsidRPr="00D46724" w:rsidRDefault="00207372" w:rsidP="0020737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46724">
        <w:rPr>
          <w:b/>
          <w:sz w:val="26"/>
          <w:szCs w:val="26"/>
        </w:rPr>
        <w:t>заседатели федеральных судов общей юрисдикции</w:t>
      </w:r>
    </w:p>
    <w:p w:rsidR="00207372" w:rsidRPr="00D46724" w:rsidRDefault="00207372" w:rsidP="00207372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207372" w:rsidRPr="00D46724" w:rsidRDefault="00207372" w:rsidP="0020737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D46724">
        <w:rPr>
          <w:sz w:val="26"/>
          <w:szCs w:val="26"/>
        </w:rPr>
        <w:t>В соответствии законами от 6 октября 2003 года № 131-ФЗ «Об общих принципахорганизацииместного самоуправления в Российской Федерации», от 20 августа 2004 года № 113-ФЗ «О присяжных заседателях федеральных судов общей юрисдикции в Российской Федерации», Постановлением Правительства Российской Федерации от 23 мая 2005 года № 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</w:t>
      </w:r>
      <w:proofErr w:type="gramEnd"/>
      <w:r w:rsidRPr="00D46724">
        <w:rPr>
          <w:sz w:val="26"/>
          <w:szCs w:val="26"/>
        </w:rPr>
        <w:t xml:space="preserve"> заседатели федеральных судов общей юрисдикции в Российской Федерации», Постановлением Правительства Свердловской области от 1</w:t>
      </w:r>
      <w:r w:rsidR="00815329">
        <w:rPr>
          <w:sz w:val="26"/>
          <w:szCs w:val="26"/>
        </w:rPr>
        <w:t>4</w:t>
      </w:r>
      <w:r w:rsidRPr="00D46724">
        <w:rPr>
          <w:sz w:val="26"/>
          <w:szCs w:val="26"/>
        </w:rPr>
        <w:t>.0</w:t>
      </w:r>
      <w:r w:rsidR="00815329">
        <w:rPr>
          <w:sz w:val="26"/>
          <w:szCs w:val="26"/>
        </w:rPr>
        <w:t>3</w:t>
      </w:r>
      <w:r w:rsidRPr="00D46724">
        <w:rPr>
          <w:sz w:val="26"/>
          <w:szCs w:val="26"/>
        </w:rPr>
        <w:t>.201</w:t>
      </w:r>
      <w:r w:rsidR="00815329">
        <w:rPr>
          <w:sz w:val="26"/>
          <w:szCs w:val="26"/>
        </w:rPr>
        <w:t>7 года</w:t>
      </w:r>
      <w:r w:rsidRPr="00D46724">
        <w:rPr>
          <w:sz w:val="26"/>
          <w:szCs w:val="26"/>
        </w:rPr>
        <w:t xml:space="preserve"> № 1</w:t>
      </w:r>
      <w:r w:rsidR="00815329">
        <w:rPr>
          <w:sz w:val="26"/>
          <w:szCs w:val="26"/>
        </w:rPr>
        <w:t>4</w:t>
      </w:r>
      <w:r w:rsidRPr="00D46724">
        <w:rPr>
          <w:sz w:val="26"/>
          <w:szCs w:val="26"/>
        </w:rPr>
        <w:t xml:space="preserve">6-ПП </w:t>
      </w:r>
      <w:r w:rsidR="002907CB" w:rsidRPr="00D46724">
        <w:rPr>
          <w:sz w:val="26"/>
          <w:szCs w:val="26"/>
        </w:rPr>
        <w:t>«</w:t>
      </w:r>
      <w:r w:rsidRPr="00D46724">
        <w:rPr>
          <w:sz w:val="26"/>
          <w:szCs w:val="26"/>
        </w:rPr>
        <w:t>О Порядке и сроках составления списков кандидатов в присяжные заседатели для федеральных судов общей юрисдикции на территорииСвердловской области», руководствуясь стать</w:t>
      </w:r>
      <w:r w:rsidR="002907CB" w:rsidRPr="00D46724">
        <w:rPr>
          <w:sz w:val="26"/>
          <w:szCs w:val="26"/>
        </w:rPr>
        <w:t xml:space="preserve">ей </w:t>
      </w:r>
      <w:r w:rsidRPr="00D46724">
        <w:rPr>
          <w:sz w:val="26"/>
          <w:szCs w:val="26"/>
        </w:rPr>
        <w:t xml:space="preserve">7 Устава городского </w:t>
      </w:r>
      <w:proofErr w:type="gramStart"/>
      <w:r w:rsidRPr="00D46724">
        <w:rPr>
          <w:sz w:val="26"/>
          <w:szCs w:val="26"/>
        </w:rPr>
        <w:t>округа</w:t>
      </w:r>
      <w:proofErr w:type="gramEnd"/>
      <w:r w:rsidRPr="00D46724">
        <w:rPr>
          <w:sz w:val="26"/>
          <w:szCs w:val="26"/>
        </w:rPr>
        <w:t xml:space="preserve"> ЗАТО Свободный,</w:t>
      </w:r>
    </w:p>
    <w:p w:rsidR="00207372" w:rsidRPr="00D46724" w:rsidRDefault="00207372" w:rsidP="00207372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D46724">
        <w:rPr>
          <w:b/>
          <w:sz w:val="26"/>
          <w:szCs w:val="26"/>
        </w:rPr>
        <w:t>ПОСТАНОВЛЯЮ:</w:t>
      </w:r>
    </w:p>
    <w:p w:rsidR="00207372" w:rsidRPr="00D46724" w:rsidRDefault="00207372" w:rsidP="0020737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46724">
        <w:rPr>
          <w:sz w:val="26"/>
          <w:szCs w:val="26"/>
        </w:rPr>
        <w:t>1. Утвердить Порядок расходования субвенций на финансирование расходов на осуществление государственных полномочий по составлению списков кандидатов в присяжные заседатели федеральных судов общей юрисдикции (прилагается).</w:t>
      </w:r>
    </w:p>
    <w:p w:rsidR="00207372" w:rsidRPr="00D46724" w:rsidRDefault="00207372" w:rsidP="002907CB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46724">
        <w:rPr>
          <w:sz w:val="26"/>
          <w:szCs w:val="26"/>
        </w:rPr>
        <w:t xml:space="preserve">2. Назначить </w:t>
      </w:r>
      <w:r w:rsidR="002907CB" w:rsidRPr="00D46724">
        <w:rPr>
          <w:sz w:val="26"/>
          <w:szCs w:val="26"/>
        </w:rPr>
        <w:t>а</w:t>
      </w:r>
      <w:r w:rsidRPr="00D46724">
        <w:rPr>
          <w:sz w:val="26"/>
          <w:szCs w:val="26"/>
        </w:rPr>
        <w:t xml:space="preserve">дминистрацию городского </w:t>
      </w:r>
      <w:proofErr w:type="gramStart"/>
      <w:r w:rsidRPr="00D46724">
        <w:rPr>
          <w:sz w:val="26"/>
          <w:szCs w:val="26"/>
        </w:rPr>
        <w:t>округа</w:t>
      </w:r>
      <w:proofErr w:type="gramEnd"/>
      <w:r w:rsidR="002907CB" w:rsidRPr="00D46724">
        <w:rPr>
          <w:sz w:val="26"/>
          <w:szCs w:val="26"/>
        </w:rPr>
        <w:t xml:space="preserve"> ЗАТО Свободный</w:t>
      </w:r>
      <w:r w:rsidRPr="00D46724">
        <w:rPr>
          <w:sz w:val="26"/>
          <w:szCs w:val="26"/>
        </w:rPr>
        <w:t xml:space="preserve"> главным администратором доходов, главным распорядителем и получателем целевых средств областного бюджета, предоставленных бюджету городского округа </w:t>
      </w:r>
      <w:r w:rsidR="002907CB" w:rsidRPr="00D46724">
        <w:rPr>
          <w:sz w:val="26"/>
          <w:szCs w:val="26"/>
        </w:rPr>
        <w:t xml:space="preserve">ЗАТО Свободный </w:t>
      </w:r>
      <w:r w:rsidRPr="00D46724">
        <w:rPr>
          <w:sz w:val="26"/>
          <w:szCs w:val="26"/>
        </w:rPr>
        <w:t>в форме субвенций на финансирование расходов на осуществление государственных полномочий по составлению списков кандидатов в присяжные заседатели фед</w:t>
      </w:r>
      <w:r w:rsidR="002907CB" w:rsidRPr="00D46724">
        <w:rPr>
          <w:sz w:val="26"/>
          <w:szCs w:val="26"/>
        </w:rPr>
        <w:t>еральных судов общей юрисдикции</w:t>
      </w:r>
      <w:r w:rsidRPr="00D46724">
        <w:rPr>
          <w:sz w:val="26"/>
          <w:szCs w:val="26"/>
        </w:rPr>
        <w:t>.</w:t>
      </w:r>
    </w:p>
    <w:p w:rsidR="002907CB" w:rsidRPr="00D46724" w:rsidRDefault="00207372" w:rsidP="002907CB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46724">
        <w:rPr>
          <w:sz w:val="26"/>
          <w:szCs w:val="26"/>
        </w:rPr>
        <w:t xml:space="preserve">3. </w:t>
      </w:r>
      <w:r w:rsidR="002907CB" w:rsidRPr="00D46724">
        <w:rPr>
          <w:sz w:val="26"/>
          <w:szCs w:val="26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2907CB" w:rsidRPr="00D46724">
        <w:rPr>
          <w:sz w:val="26"/>
          <w:szCs w:val="26"/>
        </w:rPr>
        <w:t>округа</w:t>
      </w:r>
      <w:proofErr w:type="gramEnd"/>
      <w:r w:rsidR="002907CB" w:rsidRPr="00D46724">
        <w:rPr>
          <w:sz w:val="26"/>
          <w:szCs w:val="26"/>
        </w:rPr>
        <w:t xml:space="preserve"> ЗАТО Свободный.</w:t>
      </w:r>
    </w:p>
    <w:p w:rsidR="00207372" w:rsidRPr="00D46724" w:rsidRDefault="00207372" w:rsidP="002907CB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46724">
        <w:rPr>
          <w:sz w:val="26"/>
          <w:szCs w:val="26"/>
        </w:rPr>
        <w:t>4. Контроль исполнени</w:t>
      </w:r>
      <w:r w:rsidR="002907CB" w:rsidRPr="00D46724">
        <w:rPr>
          <w:sz w:val="26"/>
          <w:szCs w:val="26"/>
        </w:rPr>
        <w:t>яп</w:t>
      </w:r>
      <w:r w:rsidRPr="00D46724">
        <w:rPr>
          <w:sz w:val="26"/>
          <w:szCs w:val="26"/>
        </w:rPr>
        <w:t xml:space="preserve">остановления </w:t>
      </w:r>
      <w:r w:rsidR="002907CB" w:rsidRPr="00D46724">
        <w:rPr>
          <w:sz w:val="26"/>
          <w:szCs w:val="26"/>
        </w:rPr>
        <w:t>оставляю за собой.</w:t>
      </w:r>
    </w:p>
    <w:p w:rsidR="002907CB" w:rsidRPr="00D46724" w:rsidRDefault="002907CB" w:rsidP="002907CB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2907CB" w:rsidRPr="00D46724" w:rsidRDefault="002907CB" w:rsidP="002907C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907CB" w:rsidRPr="00D46724" w:rsidRDefault="002907CB" w:rsidP="002907CB">
      <w:pPr>
        <w:widowControl w:val="0"/>
        <w:tabs>
          <w:tab w:val="left" w:pos="3390"/>
        </w:tabs>
        <w:autoSpaceDE w:val="0"/>
        <w:autoSpaceDN w:val="0"/>
        <w:jc w:val="both"/>
        <w:rPr>
          <w:sz w:val="26"/>
          <w:szCs w:val="26"/>
        </w:rPr>
      </w:pPr>
      <w:r w:rsidRPr="00D46724">
        <w:rPr>
          <w:sz w:val="26"/>
          <w:szCs w:val="26"/>
        </w:rPr>
        <w:t>Глава администрации</w:t>
      </w:r>
      <w:r w:rsidRPr="00D46724">
        <w:rPr>
          <w:sz w:val="26"/>
          <w:szCs w:val="26"/>
        </w:rPr>
        <w:tab/>
      </w:r>
    </w:p>
    <w:p w:rsidR="002907CB" w:rsidRPr="00D46724" w:rsidRDefault="002907CB" w:rsidP="002907C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46724">
        <w:rPr>
          <w:sz w:val="26"/>
          <w:szCs w:val="26"/>
        </w:rPr>
        <w:t>городского округа ЗАТО Свободный</w:t>
      </w:r>
      <w:r w:rsidRPr="00D46724">
        <w:rPr>
          <w:sz w:val="26"/>
          <w:szCs w:val="26"/>
        </w:rPr>
        <w:tab/>
      </w:r>
      <w:r w:rsidRPr="00D46724">
        <w:rPr>
          <w:sz w:val="26"/>
          <w:szCs w:val="26"/>
        </w:rPr>
        <w:tab/>
      </w:r>
      <w:r w:rsidR="00326771">
        <w:rPr>
          <w:sz w:val="26"/>
          <w:szCs w:val="26"/>
        </w:rPr>
        <w:tab/>
      </w:r>
      <w:r w:rsidR="00326771">
        <w:rPr>
          <w:sz w:val="26"/>
          <w:szCs w:val="26"/>
        </w:rPr>
        <w:tab/>
      </w:r>
      <w:r w:rsidR="00976FBC">
        <w:rPr>
          <w:sz w:val="26"/>
          <w:szCs w:val="26"/>
        </w:rPr>
        <w:tab/>
      </w:r>
      <w:r w:rsidR="00976FBC">
        <w:rPr>
          <w:sz w:val="26"/>
          <w:szCs w:val="26"/>
        </w:rPr>
        <w:tab/>
      </w:r>
      <w:bookmarkStart w:id="0" w:name="_GoBack"/>
      <w:bookmarkEnd w:id="0"/>
      <w:r w:rsidR="00326771">
        <w:rPr>
          <w:sz w:val="26"/>
          <w:szCs w:val="26"/>
        </w:rPr>
        <w:t>А.А.</w:t>
      </w:r>
      <w:r w:rsidRPr="00D46724">
        <w:rPr>
          <w:sz w:val="26"/>
          <w:szCs w:val="26"/>
        </w:rPr>
        <w:t>Матвеев</w:t>
      </w:r>
    </w:p>
    <w:p w:rsidR="002907CB" w:rsidRDefault="002907CB">
      <w:pPr>
        <w:spacing w:after="200" w:line="276" w:lineRule="auto"/>
        <w:rPr>
          <w:sz w:val="28"/>
          <w:szCs w:val="27"/>
        </w:rPr>
      </w:pPr>
    </w:p>
    <w:sectPr w:rsidR="002907CB" w:rsidSect="00426A18">
      <w:pgSz w:w="11906" w:h="16838"/>
      <w:pgMar w:top="68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2FBE"/>
    <w:multiLevelType w:val="hybridMultilevel"/>
    <w:tmpl w:val="2FE4CDDE"/>
    <w:lvl w:ilvl="0" w:tplc="32C41876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E8B"/>
    <w:rsid w:val="0003165D"/>
    <w:rsid w:val="000C419F"/>
    <w:rsid w:val="00207372"/>
    <w:rsid w:val="00262D87"/>
    <w:rsid w:val="002907CB"/>
    <w:rsid w:val="002B5537"/>
    <w:rsid w:val="00326771"/>
    <w:rsid w:val="0040788C"/>
    <w:rsid w:val="004259E7"/>
    <w:rsid w:val="00426A18"/>
    <w:rsid w:val="004716B1"/>
    <w:rsid w:val="004D292F"/>
    <w:rsid w:val="005F2957"/>
    <w:rsid w:val="006836FF"/>
    <w:rsid w:val="00804441"/>
    <w:rsid w:val="00815329"/>
    <w:rsid w:val="0085521B"/>
    <w:rsid w:val="00976FBC"/>
    <w:rsid w:val="00C25CCD"/>
    <w:rsid w:val="00CD3E8B"/>
    <w:rsid w:val="00D46724"/>
    <w:rsid w:val="00DA1378"/>
    <w:rsid w:val="00E031BC"/>
    <w:rsid w:val="00E227F8"/>
    <w:rsid w:val="00E270C7"/>
    <w:rsid w:val="00F15FA6"/>
    <w:rsid w:val="00F2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7E30-EFFE-4B16-9C21-3C20F118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23</cp:revision>
  <cp:lastPrinted>2017-11-24T09:40:00Z</cp:lastPrinted>
  <dcterms:created xsi:type="dcterms:W3CDTF">2017-10-17T04:16:00Z</dcterms:created>
  <dcterms:modified xsi:type="dcterms:W3CDTF">2017-12-07T04:07:00Z</dcterms:modified>
</cp:coreProperties>
</file>